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6" w:rsidRPr="00163E35" w:rsidRDefault="000E41BC">
      <w:pPr>
        <w:rPr>
          <w:b/>
        </w:rPr>
        <w:sectPr w:rsidR="00F84A26" w:rsidRPr="00163E35">
          <w:type w:val="continuous"/>
          <w:pgSz w:w="12240" w:h="15840"/>
          <w:pgMar w:top="864" w:right="864" w:bottom="864" w:left="864" w:gutter="0"/>
          <w:cols w:space="144"/>
        </w:sectPr>
      </w:pPr>
      <w:r>
        <w:rPr>
          <w:b/>
        </w:rPr>
        <w:t>Characteristics of</w:t>
      </w:r>
      <w:r w:rsidR="00D56FBD" w:rsidRPr="000E41BC">
        <w:rPr>
          <w:b/>
        </w:rPr>
        <w:t xml:space="preserve"> </w:t>
      </w:r>
      <w:r w:rsidR="00163E35">
        <w:rPr>
          <w:b/>
        </w:rPr>
        <w:t>Great Danes</w:t>
      </w:r>
    </w:p>
    <w:p w:rsidR="00226899" w:rsidRPr="000E41BC" w:rsidRDefault="00226899">
      <w:pPr>
        <w:rPr>
          <w:rFonts w:cs="Arial"/>
          <w:szCs w:val="36"/>
        </w:rPr>
      </w:pPr>
    </w:p>
    <w:p w:rsidR="00226899" w:rsidRPr="000E41BC" w:rsidRDefault="00226899">
      <w:pPr>
        <w:rPr>
          <w:rFonts w:cs="Arial"/>
          <w:b/>
          <w:szCs w:val="36"/>
        </w:rPr>
      </w:pPr>
      <w:r w:rsidRPr="000E41BC">
        <w:rPr>
          <w:rFonts w:cs="Arial"/>
          <w:b/>
          <w:szCs w:val="36"/>
        </w:rPr>
        <w:t>History</w:t>
      </w:r>
    </w:p>
    <w:p w:rsidR="00991335" w:rsidRPr="000E41BC" w:rsidRDefault="00991335">
      <w:pPr>
        <w:rPr>
          <w:rFonts w:cs="Arial"/>
          <w:szCs w:val="36"/>
        </w:rPr>
      </w:pPr>
      <w:r w:rsidRPr="000E41BC">
        <w:rPr>
          <w:rFonts w:cs="Arial"/>
          <w:szCs w:val="36"/>
        </w:rPr>
        <w:t xml:space="preserve">Country of origin </w:t>
      </w:r>
      <w:r w:rsidR="00226899" w:rsidRPr="000E41BC">
        <w:rPr>
          <w:rFonts w:cs="Arial"/>
          <w:szCs w:val="36"/>
        </w:rPr>
        <w:t>Deutschland</w:t>
      </w:r>
      <w:r w:rsidRPr="000E41BC">
        <w:rPr>
          <w:rFonts w:cs="Arial"/>
          <w:szCs w:val="36"/>
        </w:rPr>
        <w:t xml:space="preserve"> or Germany </w:t>
      </w:r>
    </w:p>
    <w:p w:rsidR="004120DB" w:rsidRPr="000E41BC" w:rsidRDefault="005863B1" w:rsidP="004120DB">
      <w:pPr>
        <w:rPr>
          <w:rFonts w:cs="Arial"/>
          <w:szCs w:val="36"/>
        </w:rPr>
      </w:pPr>
      <w:r w:rsidRPr="000E41BC">
        <w:rPr>
          <w:rFonts w:cs="Arial"/>
          <w:szCs w:val="36"/>
        </w:rPr>
        <w:t>A</w:t>
      </w:r>
      <w:r w:rsidR="00A523A6" w:rsidRPr="000E41BC">
        <w:rPr>
          <w:rFonts w:cs="Arial"/>
          <w:szCs w:val="36"/>
        </w:rPr>
        <w:t>lso known as</w:t>
      </w:r>
      <w:r w:rsidR="00135933" w:rsidRPr="000E41BC">
        <w:rPr>
          <w:rFonts w:cs="Arial"/>
          <w:szCs w:val="36"/>
        </w:rPr>
        <w:t xml:space="preserve"> Deutsche </w:t>
      </w:r>
      <w:proofErr w:type="spellStart"/>
      <w:r w:rsidR="00135933" w:rsidRPr="000E41BC">
        <w:rPr>
          <w:rFonts w:cs="Arial"/>
          <w:szCs w:val="36"/>
        </w:rPr>
        <w:t>Dogge</w:t>
      </w:r>
      <w:proofErr w:type="spellEnd"/>
      <w:r w:rsidR="00135933" w:rsidRPr="000E41BC">
        <w:rPr>
          <w:rFonts w:cs="Arial"/>
          <w:szCs w:val="36"/>
        </w:rPr>
        <w:t xml:space="preserve"> or </w:t>
      </w:r>
      <w:r w:rsidR="00226899" w:rsidRPr="000E41BC">
        <w:rPr>
          <w:rFonts w:cs="Arial"/>
          <w:szCs w:val="36"/>
        </w:rPr>
        <w:t>German Mastiff</w:t>
      </w:r>
      <w:r w:rsidRPr="000E41BC">
        <w:rPr>
          <w:rFonts w:cs="Arial"/>
          <w:szCs w:val="36"/>
        </w:rPr>
        <w:t xml:space="preserve"> and</w:t>
      </w:r>
      <w:r w:rsidR="00744B26" w:rsidRPr="000E41BC">
        <w:rPr>
          <w:rFonts w:cs="Arial"/>
          <w:szCs w:val="36"/>
        </w:rPr>
        <w:t xml:space="preserve"> </w:t>
      </w:r>
      <w:r w:rsidR="004120DB">
        <w:rPr>
          <w:rFonts w:cs="Arial"/>
          <w:szCs w:val="36"/>
        </w:rPr>
        <w:t>The Great Dane appeared in Europe in the 5</w:t>
      </w:r>
      <w:r w:rsidR="004120DB" w:rsidRPr="001A5824">
        <w:rPr>
          <w:rFonts w:cs="Arial"/>
          <w:szCs w:val="36"/>
          <w:vertAlign w:val="superscript"/>
        </w:rPr>
        <w:t>th</w:t>
      </w:r>
      <w:r w:rsidR="004120DB">
        <w:rPr>
          <w:rFonts w:cs="Arial"/>
          <w:szCs w:val="36"/>
        </w:rPr>
        <w:t xml:space="preserve"> century and most likely came to fruition from breeding a mastiff to an Irish Grey Hound, and eventually, to Irish Wolfhounds to create better boar hunters and guardians. Today’s Great Dane o</w:t>
      </w:r>
      <w:r w:rsidR="004120DB" w:rsidRPr="00076EC7">
        <w:rPr>
          <w:rFonts w:cs="Arial"/>
          <w:szCs w:val="36"/>
        </w:rPr>
        <w:t>riginated in Germany</w:t>
      </w:r>
      <w:r w:rsidR="004120DB">
        <w:rPr>
          <w:rFonts w:cs="Arial"/>
          <w:szCs w:val="36"/>
        </w:rPr>
        <w:t>,</w:t>
      </w:r>
      <w:r w:rsidR="004120DB" w:rsidRPr="00076EC7">
        <w:rPr>
          <w:rFonts w:cs="Arial"/>
          <w:szCs w:val="36"/>
        </w:rPr>
        <w:t xml:space="preserve"> and is also known as</w:t>
      </w:r>
      <w:r w:rsidR="004120DB">
        <w:rPr>
          <w:rFonts w:cs="Arial"/>
          <w:szCs w:val="36"/>
        </w:rPr>
        <w:t>,</w:t>
      </w:r>
      <w:r w:rsidR="004120DB" w:rsidRPr="00076EC7">
        <w:rPr>
          <w:rFonts w:cs="Arial"/>
          <w:szCs w:val="36"/>
        </w:rPr>
        <w:t xml:space="preserve"> Deutsche </w:t>
      </w:r>
      <w:proofErr w:type="spellStart"/>
      <w:r w:rsidR="004120DB" w:rsidRPr="00076EC7">
        <w:rPr>
          <w:rFonts w:cs="Arial"/>
          <w:szCs w:val="36"/>
        </w:rPr>
        <w:t>Dogge</w:t>
      </w:r>
      <w:proofErr w:type="spellEnd"/>
      <w:r w:rsidR="004120DB" w:rsidRPr="00076EC7">
        <w:rPr>
          <w:rFonts w:cs="Arial"/>
          <w:szCs w:val="36"/>
        </w:rPr>
        <w:t xml:space="preserve">, or German Mastiff. </w:t>
      </w:r>
      <w:r w:rsidR="004120DB">
        <w:t xml:space="preserve"> The Great Dane </w:t>
      </w:r>
      <w:r w:rsidR="004120DB" w:rsidRPr="000E41BC">
        <w:rPr>
          <w:rFonts w:cs="Arial"/>
          <w:szCs w:val="36"/>
        </w:rPr>
        <w:t xml:space="preserve">is a member </w:t>
      </w:r>
      <w:r w:rsidR="004120DB">
        <w:rPr>
          <w:rFonts w:cs="Arial"/>
          <w:szCs w:val="36"/>
        </w:rPr>
        <w:t xml:space="preserve">of the </w:t>
      </w:r>
      <w:r w:rsidR="004120DB" w:rsidRPr="000E41BC">
        <w:rPr>
          <w:rFonts w:cs="Arial"/>
          <w:szCs w:val="36"/>
        </w:rPr>
        <w:t xml:space="preserve">working class </w:t>
      </w:r>
      <w:r w:rsidR="004120DB" w:rsidRPr="000E41BC">
        <w:t>breeds</w:t>
      </w:r>
      <w:r w:rsidR="004120DB">
        <w:t>.</w:t>
      </w:r>
      <w:bookmarkStart w:id="0" w:name="_GoBack"/>
      <w:bookmarkEnd w:id="0"/>
    </w:p>
    <w:p w:rsidR="004120DB" w:rsidRDefault="004120DB" w:rsidP="004120DB"/>
    <w:p w:rsidR="00A523A6" w:rsidRPr="000E41BC" w:rsidRDefault="00A523A6"/>
    <w:p w:rsidR="0084094E" w:rsidRPr="000E41BC" w:rsidRDefault="00A523A6">
      <w:pPr>
        <w:rPr>
          <w:b/>
        </w:rPr>
      </w:pPr>
      <w:r w:rsidRPr="000E41BC">
        <w:rPr>
          <w:b/>
        </w:rPr>
        <w:t>Disposition</w:t>
      </w:r>
    </w:p>
    <w:p w:rsidR="00991335" w:rsidRPr="000E41BC" w:rsidRDefault="0084094E" w:rsidP="0084094E">
      <w:pPr>
        <w:pStyle w:val="ListParagraph"/>
        <w:numPr>
          <w:ilvl w:val="0"/>
          <w:numId w:val="1"/>
        </w:numPr>
      </w:pPr>
      <w:r w:rsidRPr="000E41BC">
        <w:t xml:space="preserve">Highly social – </w:t>
      </w:r>
      <w:r w:rsidR="005863B1" w:rsidRPr="000E41BC">
        <w:t>R</w:t>
      </w:r>
      <w:r w:rsidR="00991335" w:rsidRPr="000E41BC">
        <w:t>equire</w:t>
      </w:r>
      <w:r w:rsidR="005863B1" w:rsidRPr="000E41BC">
        <w:t>s</w:t>
      </w:r>
      <w:r w:rsidR="00991335" w:rsidRPr="000E41BC">
        <w:t xml:space="preserve"> human companionship</w:t>
      </w:r>
      <w:r w:rsidR="005863B1" w:rsidRPr="000E41BC">
        <w:t>,</w:t>
      </w:r>
      <w:r w:rsidRPr="000E41BC">
        <w:t xml:space="preserve"> best </w:t>
      </w:r>
      <w:r w:rsidR="0070546C" w:rsidRPr="000E41BC">
        <w:t xml:space="preserve">if not </w:t>
      </w:r>
      <w:r w:rsidRPr="000E41BC">
        <w:t xml:space="preserve">left alone for long hours. </w:t>
      </w:r>
      <w:r w:rsidR="00A06D8A" w:rsidRPr="000E41BC">
        <w:t xml:space="preserve">If </w:t>
      </w:r>
      <w:r w:rsidR="007E5021" w:rsidRPr="000E41BC">
        <w:t>pup is socialized with humans and other animals from a young age they are generally friendly</w:t>
      </w:r>
      <w:r w:rsidR="005863B1" w:rsidRPr="000E41BC">
        <w:t>.</w:t>
      </w:r>
      <w:r w:rsidR="007E5021" w:rsidRPr="000E41BC">
        <w:t xml:space="preserve"> However</w:t>
      </w:r>
      <w:r w:rsidR="00163E35">
        <w:t>,</w:t>
      </w:r>
      <w:r w:rsidR="00F03C6D" w:rsidRPr="000E41BC">
        <w:t xml:space="preserve"> </w:t>
      </w:r>
      <w:r w:rsidR="007E5021" w:rsidRPr="000E41BC">
        <w:t>if not socialized properly</w:t>
      </w:r>
      <w:r w:rsidR="005863B1" w:rsidRPr="000E41BC">
        <w:t>,</w:t>
      </w:r>
      <w:r w:rsidR="00F03C6D" w:rsidRPr="000E41BC">
        <w:t xml:space="preserve"> they</w:t>
      </w:r>
      <w:r w:rsidR="007E5021" w:rsidRPr="000E41BC">
        <w:t xml:space="preserve"> </w:t>
      </w:r>
      <w:r w:rsidR="00991335" w:rsidRPr="000E41BC">
        <w:t>could grow to become aggressive</w:t>
      </w:r>
      <w:r w:rsidR="005863B1" w:rsidRPr="000E41BC">
        <w:t xml:space="preserve"> and prey driven</w:t>
      </w:r>
      <w:r w:rsidR="00991335" w:rsidRPr="000E41BC">
        <w:t>.</w:t>
      </w:r>
    </w:p>
    <w:p w:rsidR="003709CD" w:rsidRPr="000E41BC" w:rsidRDefault="00F50C8B" w:rsidP="0084094E">
      <w:pPr>
        <w:pStyle w:val="ListParagraph"/>
        <w:numPr>
          <w:ilvl w:val="0"/>
          <w:numId w:val="1"/>
        </w:numPr>
      </w:pPr>
      <w:r w:rsidRPr="000E41BC">
        <w:t xml:space="preserve">Curious- </w:t>
      </w:r>
      <w:r w:rsidR="003709CD" w:rsidRPr="000E41BC">
        <w:t>When young (</w:t>
      </w:r>
      <w:r w:rsidR="00C259C6">
        <w:t xml:space="preserve">or at least </w:t>
      </w:r>
      <w:r w:rsidR="003709CD" w:rsidRPr="000E41BC">
        <w:t xml:space="preserve">until </w:t>
      </w:r>
      <w:r w:rsidR="004E5FC9" w:rsidRPr="000E41BC">
        <w:t>2</w:t>
      </w:r>
      <w:r w:rsidR="003709CD" w:rsidRPr="000E41BC">
        <w:t>) it is best to crate</w:t>
      </w:r>
      <w:r w:rsidR="00991335" w:rsidRPr="000E41BC">
        <w:t xml:space="preserve"> train</w:t>
      </w:r>
      <w:r w:rsidR="006115B1" w:rsidRPr="000E41BC">
        <w:t xml:space="preserve"> to avoid destructive/unwanted behaviors</w:t>
      </w:r>
      <w:r w:rsidR="00F03C6D" w:rsidRPr="000E41BC">
        <w:t>.</w:t>
      </w:r>
      <w:r w:rsidR="003709CD" w:rsidRPr="000E41BC">
        <w:t xml:space="preserve">  </w:t>
      </w:r>
      <w:r w:rsidR="005C30D3" w:rsidRPr="000E41BC">
        <w:t xml:space="preserve">Unsupervised large breeds have the </w:t>
      </w:r>
      <w:r w:rsidR="00F03C6D" w:rsidRPr="000E41BC">
        <w:t>ability</w:t>
      </w:r>
      <w:r w:rsidR="005C30D3" w:rsidRPr="000E41BC">
        <w:t xml:space="preserve"> to chew any object when teething or feeling separation anxiety. It is best to keep them in a safe place to avoid injury and property da</w:t>
      </w:r>
      <w:r w:rsidR="00163E35">
        <w:t>mage until they can be trusted.</w:t>
      </w:r>
    </w:p>
    <w:p w:rsidR="00F71492" w:rsidRPr="006A0CCB" w:rsidRDefault="00F50C8B" w:rsidP="00F71492">
      <w:pPr>
        <w:pStyle w:val="ListParagraph"/>
        <w:numPr>
          <w:ilvl w:val="0"/>
          <w:numId w:val="1"/>
        </w:numPr>
      </w:pPr>
      <w:r w:rsidRPr="001A1E9A">
        <w:t xml:space="preserve">Friendly- </w:t>
      </w:r>
      <w:r w:rsidR="00A523A6" w:rsidRPr="001A1E9A">
        <w:t>K</w:t>
      </w:r>
      <w:r w:rsidR="00991335" w:rsidRPr="001A1E9A">
        <w:t>nown as the Gentle Giant, m</w:t>
      </w:r>
      <w:r w:rsidR="003709CD" w:rsidRPr="001A1E9A">
        <w:t xml:space="preserve">ost have a </w:t>
      </w:r>
      <w:r w:rsidR="00F71492" w:rsidRPr="001A1E9A">
        <w:t>great disposition</w:t>
      </w:r>
      <w:r w:rsidR="00A523A6" w:rsidRPr="001A1E9A">
        <w:t xml:space="preserve"> with humans and animals</w:t>
      </w:r>
      <w:r w:rsidR="003709CD" w:rsidRPr="001A1E9A">
        <w:t xml:space="preserve">. </w:t>
      </w:r>
      <w:r w:rsidR="003709CD" w:rsidRPr="006A0CCB">
        <w:t xml:space="preserve">However, depending on the genetics </w:t>
      </w:r>
      <w:r w:rsidR="00A523A6" w:rsidRPr="006A0CCB">
        <w:t xml:space="preserve">and </w:t>
      </w:r>
      <w:r w:rsidR="006115B1" w:rsidRPr="006A0CCB">
        <w:t xml:space="preserve">environment, </w:t>
      </w:r>
      <w:r w:rsidR="003709CD" w:rsidRPr="006A0CCB">
        <w:t>some may be</w:t>
      </w:r>
      <w:r w:rsidR="001277AF" w:rsidRPr="006A0CCB">
        <w:t xml:space="preserve">come fearful </w:t>
      </w:r>
      <w:r w:rsidR="00341DCD" w:rsidRPr="006A0CCB">
        <w:t xml:space="preserve">of other dogs and strangers </w:t>
      </w:r>
      <w:r w:rsidR="001277AF" w:rsidRPr="006A0CCB">
        <w:t xml:space="preserve">without the proper </w:t>
      </w:r>
      <w:r w:rsidR="00170CE9" w:rsidRPr="006A0CCB">
        <w:t>socialization and training.</w:t>
      </w:r>
      <w:r w:rsidR="006A0CCB" w:rsidRPr="006A0CCB">
        <w:t xml:space="preserve"> While these are common issues with all breeds they may appear exaggerated in Great Danes due to their larger size. </w:t>
      </w:r>
    </w:p>
    <w:p w:rsidR="00F71492" w:rsidRPr="000E41BC" w:rsidRDefault="00F50C8B" w:rsidP="00F71492">
      <w:pPr>
        <w:pStyle w:val="ListParagraph"/>
        <w:numPr>
          <w:ilvl w:val="0"/>
          <w:numId w:val="1"/>
        </w:numPr>
      </w:pPr>
      <w:r w:rsidRPr="000E41BC">
        <w:t xml:space="preserve">Comfort seeking- </w:t>
      </w:r>
      <w:proofErr w:type="gramStart"/>
      <w:r w:rsidR="003709CD" w:rsidRPr="000E41BC">
        <w:t>The</w:t>
      </w:r>
      <w:r w:rsidR="0070546C" w:rsidRPr="000E41BC">
        <w:t>y</w:t>
      </w:r>
      <w:proofErr w:type="gramEnd"/>
      <w:r w:rsidR="003709CD" w:rsidRPr="000E41BC">
        <w:t xml:space="preserve"> often like to sit on </w:t>
      </w:r>
      <w:r w:rsidR="00072EEF" w:rsidRPr="000E41BC">
        <w:t xml:space="preserve">a couch, </w:t>
      </w:r>
      <w:r w:rsidR="001A1E9A">
        <w:t>chair</w:t>
      </w:r>
      <w:r w:rsidRPr="000E41BC">
        <w:t xml:space="preserve"> or soft surface.</w:t>
      </w:r>
      <w:r w:rsidR="000D7E1E" w:rsidRPr="000E41BC">
        <w:t xml:space="preserve"> </w:t>
      </w:r>
      <w:r w:rsidR="00F03C6D" w:rsidRPr="000E41BC">
        <w:t>A c</w:t>
      </w:r>
      <w:r w:rsidR="00072EEF" w:rsidRPr="000E41BC">
        <w:t xml:space="preserve">omical classic Dane pose is </w:t>
      </w:r>
      <w:r w:rsidR="000D7E1E" w:rsidRPr="000E41BC">
        <w:t>just</w:t>
      </w:r>
      <w:r w:rsidR="00072EEF" w:rsidRPr="000E41BC">
        <w:t xml:space="preserve"> their</w:t>
      </w:r>
      <w:r w:rsidR="000D7E1E" w:rsidRPr="000E41BC">
        <w:t xml:space="preserve"> rump </w:t>
      </w:r>
      <w:r w:rsidR="00072EEF" w:rsidRPr="000E41BC">
        <w:t>on a lap or couch cushion with</w:t>
      </w:r>
      <w:r w:rsidR="00F03C6D" w:rsidRPr="000E41BC">
        <w:t xml:space="preserve"> </w:t>
      </w:r>
      <w:r w:rsidR="000D7E1E" w:rsidRPr="000E41BC">
        <w:t>front feet on the ground</w:t>
      </w:r>
      <w:r w:rsidR="00072EEF" w:rsidRPr="000E41BC">
        <w:t xml:space="preserve"> in front of them</w:t>
      </w:r>
      <w:r w:rsidR="0041552D" w:rsidRPr="000E41BC">
        <w:t>.</w:t>
      </w:r>
      <w:r w:rsidR="005C30D3" w:rsidRPr="000E41BC">
        <w:t xml:space="preserve"> Most have a habit of leaning on humans, no matter the size. </w:t>
      </w:r>
      <w:r w:rsidR="00A523A6" w:rsidRPr="000E41BC">
        <w:t xml:space="preserve">A lean against an unstable elderly person or child could cause </w:t>
      </w:r>
      <w:r w:rsidR="00DD716A">
        <w:t>accidents if unsupervised.</w:t>
      </w:r>
    </w:p>
    <w:p w:rsidR="00F71492" w:rsidRPr="000E41BC" w:rsidRDefault="00F03C6D" w:rsidP="003709CD">
      <w:pPr>
        <w:pStyle w:val="ListParagraph"/>
        <w:numPr>
          <w:ilvl w:val="0"/>
          <w:numId w:val="1"/>
        </w:numPr>
      </w:pPr>
      <w:r w:rsidRPr="000E41BC">
        <w:t>Playful</w:t>
      </w:r>
      <w:r w:rsidR="000F4CB4" w:rsidRPr="000E41BC">
        <w:t>-B</w:t>
      </w:r>
      <w:r w:rsidR="0070546C" w:rsidRPr="000E41BC">
        <w:t>oisterous</w:t>
      </w:r>
      <w:r w:rsidR="003709CD" w:rsidRPr="000E41BC">
        <w:t xml:space="preserve"> when young (1-3</w:t>
      </w:r>
      <w:r w:rsidR="000F4CB4" w:rsidRPr="000E41BC">
        <w:t xml:space="preserve"> years</w:t>
      </w:r>
      <w:r w:rsidR="003709CD" w:rsidRPr="000E41BC">
        <w:t xml:space="preserve">) and </w:t>
      </w:r>
      <w:r w:rsidR="000D7E1E" w:rsidRPr="000E41BC">
        <w:t xml:space="preserve">has an average </w:t>
      </w:r>
      <w:r w:rsidR="0070546C" w:rsidRPr="000E41BC">
        <w:t>acti</w:t>
      </w:r>
      <w:r w:rsidR="000D7E1E" w:rsidRPr="000E41BC">
        <w:t>vity level</w:t>
      </w:r>
      <w:r w:rsidR="0070546C" w:rsidRPr="000E41BC">
        <w:t xml:space="preserve"> into adulthood (3-6).</w:t>
      </w:r>
      <w:r w:rsidR="00F71492" w:rsidRPr="000E41BC">
        <w:t xml:space="preserve"> </w:t>
      </w:r>
      <w:r w:rsidR="000F4CB4" w:rsidRPr="000E41BC">
        <w:t>When playing</w:t>
      </w:r>
      <w:r w:rsidR="00DD716A">
        <w:t>,</w:t>
      </w:r>
      <w:r w:rsidR="000F4CB4" w:rsidRPr="000E41BC">
        <w:t xml:space="preserve"> they do not realize their size and</w:t>
      </w:r>
      <w:r w:rsidR="00D86401" w:rsidRPr="000E41BC">
        <w:t xml:space="preserve"> </w:t>
      </w:r>
      <w:r w:rsidR="000F4CB4" w:rsidRPr="000E41BC">
        <w:t>c</w:t>
      </w:r>
      <w:r w:rsidR="00DD716A">
        <w:t xml:space="preserve">an easily knock down an adult. </w:t>
      </w:r>
      <w:r w:rsidR="000F4CB4" w:rsidRPr="000E41BC">
        <w:t xml:space="preserve">Activity with small children needs supervision. The height of their tail is </w:t>
      </w:r>
      <w:r w:rsidR="00D86401" w:rsidRPr="000E41BC">
        <w:t xml:space="preserve">about </w:t>
      </w:r>
      <w:r w:rsidR="000F4CB4" w:rsidRPr="000E41BC">
        <w:t xml:space="preserve">equal to a toddler’s face and a whipping tail to the face can be very painful and cause the child </w:t>
      </w:r>
      <w:r w:rsidR="00D86401" w:rsidRPr="000E41BC">
        <w:t>some discomfort</w:t>
      </w:r>
      <w:r w:rsidR="00DD716A">
        <w:t xml:space="preserve">. </w:t>
      </w:r>
      <w:r w:rsidR="00D86401" w:rsidRPr="000E41BC">
        <w:t>The</w:t>
      </w:r>
      <w:r w:rsidR="00DD716A">
        <w:t xml:space="preserve"> mouth of a year-</w:t>
      </w:r>
      <w:r w:rsidR="000F4CB4" w:rsidRPr="000E41BC">
        <w:t>old Dane is at a child’s face level, increasing the risk of injury over food or toys when playing.</w:t>
      </w:r>
    </w:p>
    <w:p w:rsidR="007F7B92" w:rsidRPr="000E41BC" w:rsidRDefault="00F71492" w:rsidP="003709CD">
      <w:pPr>
        <w:pStyle w:val="ListParagraph"/>
        <w:numPr>
          <w:ilvl w:val="0"/>
          <w:numId w:val="1"/>
        </w:numPr>
      </w:pPr>
      <w:r w:rsidRPr="000E41BC">
        <w:t>W</w:t>
      </w:r>
      <w:r w:rsidR="001A1E9A">
        <w:t>illful-</w:t>
      </w:r>
      <w:r w:rsidRPr="000E41BC">
        <w:t>Due to personality and size, it is extremely important that this breed atte</w:t>
      </w:r>
      <w:r w:rsidR="00DD716A">
        <w:t xml:space="preserve">nd a suitable obedience class. </w:t>
      </w:r>
      <w:r w:rsidRPr="000E41BC">
        <w:t xml:space="preserve">Depending on its temperament, </w:t>
      </w:r>
      <w:r w:rsidR="00DD716A">
        <w:t xml:space="preserve">a Great Dane may test </w:t>
      </w:r>
      <w:r w:rsidRPr="000E41BC">
        <w:t>boundaries, rules and limitat</w:t>
      </w:r>
      <w:r w:rsidR="00DD716A">
        <w:t xml:space="preserve">ions. </w:t>
      </w:r>
      <w:r w:rsidRPr="000E41BC">
        <w:t>Therefore, owner</w:t>
      </w:r>
      <w:r w:rsidR="004F4E8A" w:rsidRPr="000E41BC">
        <w:t>s</w:t>
      </w:r>
      <w:r w:rsidRPr="000E41BC">
        <w:t xml:space="preserve"> should be consistent with daily exercise, discipline, </w:t>
      </w:r>
      <w:r w:rsidR="00DD716A">
        <w:t xml:space="preserve">and </w:t>
      </w:r>
      <w:r w:rsidRPr="000E41BC">
        <w:t>training</w:t>
      </w:r>
      <w:r w:rsidR="00A523A6" w:rsidRPr="000E41BC">
        <w:t>,</w:t>
      </w:r>
      <w:r w:rsidR="003709CD" w:rsidRPr="000E41BC">
        <w:t xml:space="preserve"> and preferably </w:t>
      </w:r>
      <w:r w:rsidR="002A630B" w:rsidRPr="000E41BC">
        <w:t xml:space="preserve">be </w:t>
      </w:r>
      <w:r w:rsidR="007F7B92" w:rsidRPr="000E41BC">
        <w:t>an expe</w:t>
      </w:r>
      <w:r w:rsidR="00DD716A">
        <w:t>rienced large breed dog owner.</w:t>
      </w:r>
    </w:p>
    <w:p w:rsidR="007F7B92" w:rsidRPr="000E41BC" w:rsidRDefault="007F7B92" w:rsidP="007F7B92"/>
    <w:p w:rsidR="007F7B92" w:rsidRPr="000E41BC" w:rsidRDefault="007F7B92" w:rsidP="007F7B92">
      <w:pPr>
        <w:rPr>
          <w:b/>
        </w:rPr>
      </w:pPr>
      <w:r w:rsidRPr="000E41BC">
        <w:rPr>
          <w:b/>
        </w:rPr>
        <w:t xml:space="preserve">Physical </w:t>
      </w:r>
      <w:r w:rsidR="008C7042" w:rsidRPr="000E41BC">
        <w:rPr>
          <w:b/>
        </w:rPr>
        <w:t>Characteristics</w:t>
      </w:r>
    </w:p>
    <w:p w:rsidR="003F1872" w:rsidRPr="000E41BC" w:rsidRDefault="003F1872" w:rsidP="007F7B92">
      <w:pPr>
        <w:pStyle w:val="ListParagraph"/>
        <w:numPr>
          <w:ilvl w:val="0"/>
          <w:numId w:val="2"/>
        </w:numPr>
      </w:pPr>
      <w:r w:rsidRPr="000E41BC">
        <w:t>The Great Dane pup doesn’t stay small long</w:t>
      </w:r>
      <w:r w:rsidR="00DD716A">
        <w:t>;</w:t>
      </w:r>
      <w:r w:rsidR="00E42DA2" w:rsidRPr="000E41BC">
        <w:t xml:space="preserve"> in fact</w:t>
      </w:r>
      <w:r w:rsidR="00D86401" w:rsidRPr="000E41BC">
        <w:t>, for several months,</w:t>
      </w:r>
      <w:r w:rsidR="00E42DA2" w:rsidRPr="000E41BC">
        <w:t xml:space="preserve"> they </w:t>
      </w:r>
      <w:r w:rsidR="00D86401" w:rsidRPr="000E41BC">
        <w:t xml:space="preserve">can </w:t>
      </w:r>
      <w:r w:rsidR="00E42DA2" w:rsidRPr="000E41BC">
        <w:t xml:space="preserve">gain </w:t>
      </w:r>
      <w:r w:rsidR="00D86401" w:rsidRPr="000E41BC">
        <w:t xml:space="preserve">up to </w:t>
      </w:r>
      <w:r w:rsidR="00E42DA2" w:rsidRPr="000E41BC">
        <w:t>a pound a day</w:t>
      </w:r>
      <w:r w:rsidR="00D86401" w:rsidRPr="000E41BC">
        <w:t>.</w:t>
      </w:r>
      <w:r w:rsidR="003E1FE0">
        <w:t xml:space="preserve"> </w:t>
      </w:r>
      <w:r w:rsidR="00E42DA2" w:rsidRPr="000E41BC">
        <w:t>They grow to a full adult height within one year</w:t>
      </w:r>
      <w:r w:rsidR="003E1FE0">
        <w:t>,</w:t>
      </w:r>
      <w:r w:rsidR="00E42DA2" w:rsidRPr="000E41BC">
        <w:t xml:space="preserve"> while still having the intelligence </w:t>
      </w:r>
      <w:r w:rsidR="003E1FE0">
        <w:t>and impulse control of a puppy.</w:t>
      </w:r>
    </w:p>
    <w:p w:rsidR="00A04FC0" w:rsidRPr="000E41BC" w:rsidRDefault="00A04FC0" w:rsidP="007F7B92">
      <w:pPr>
        <w:pStyle w:val="ListParagraph"/>
        <w:numPr>
          <w:ilvl w:val="0"/>
          <w:numId w:val="2"/>
        </w:numPr>
      </w:pPr>
      <w:r w:rsidRPr="000E41BC">
        <w:t>The Great Dane has an i</w:t>
      </w:r>
      <w:r w:rsidR="007F7B92" w:rsidRPr="000E41BC">
        <w:t>ntimidating appearance due to its large stature</w:t>
      </w:r>
      <w:r w:rsidR="003E1FE0">
        <w:t>.</w:t>
      </w:r>
      <w:r w:rsidRPr="000E41BC">
        <w:t xml:space="preserve"> </w:t>
      </w:r>
      <w:r w:rsidR="00E42DA2" w:rsidRPr="000E41BC">
        <w:t>Male Great Danes will generally stand on</w:t>
      </w:r>
      <w:r w:rsidR="00D86401" w:rsidRPr="000E41BC">
        <w:t xml:space="preserve"> </w:t>
      </w:r>
      <w:r w:rsidR="00E42DA2" w:rsidRPr="000E41BC">
        <w:t>average between 32”-39” tall at the shoulders and weigh between 120-200 lbs. Females will stand on average 28”-32”and weigh between 100-150 lbs</w:t>
      </w:r>
      <w:r w:rsidR="003E1FE0">
        <w:t>.</w:t>
      </w:r>
    </w:p>
    <w:p w:rsidR="00A04FC0" w:rsidRPr="000E41BC" w:rsidRDefault="00A04FC0" w:rsidP="007F7B92">
      <w:pPr>
        <w:pStyle w:val="ListParagraph"/>
        <w:numPr>
          <w:ilvl w:val="0"/>
          <w:numId w:val="2"/>
        </w:numPr>
      </w:pPr>
      <w:r w:rsidRPr="000E41BC">
        <w:t>Some have lar</w:t>
      </w:r>
      <w:r w:rsidR="00781385" w:rsidRPr="000E41BC">
        <w:t>ger</w:t>
      </w:r>
      <w:r w:rsidR="00027402" w:rsidRPr="000E41BC">
        <w:t>, or</w:t>
      </w:r>
      <w:r w:rsidR="00781385" w:rsidRPr="000E41BC">
        <w:t xml:space="preserve"> loose</w:t>
      </w:r>
      <w:r w:rsidR="00027402" w:rsidRPr="000E41BC">
        <w:t>,</w:t>
      </w:r>
      <w:r w:rsidR="00781385" w:rsidRPr="000E41BC">
        <w:t xml:space="preserve"> </w:t>
      </w:r>
      <w:r w:rsidR="00027402" w:rsidRPr="000E41BC">
        <w:t>jowls</w:t>
      </w:r>
      <w:r w:rsidR="00781385" w:rsidRPr="000E41BC">
        <w:t xml:space="preserve"> </w:t>
      </w:r>
      <w:r w:rsidR="00A06D8A" w:rsidRPr="000E41BC">
        <w:t>that</w:t>
      </w:r>
      <w:r w:rsidR="00781385" w:rsidRPr="000E41BC">
        <w:t xml:space="preserve"> </w:t>
      </w:r>
      <w:r w:rsidR="00E42DA2" w:rsidRPr="000E41BC">
        <w:t xml:space="preserve">can </w:t>
      </w:r>
      <w:r w:rsidR="00781385" w:rsidRPr="000E41BC">
        <w:t>produce</w:t>
      </w:r>
      <w:r w:rsidRPr="000E41BC">
        <w:t xml:space="preserve"> slobber and drool.</w:t>
      </w:r>
    </w:p>
    <w:p w:rsidR="00E42DA2" w:rsidRPr="000E41BC" w:rsidRDefault="00D86401" w:rsidP="007F7B92">
      <w:pPr>
        <w:pStyle w:val="ListParagraph"/>
        <w:numPr>
          <w:ilvl w:val="0"/>
          <w:numId w:val="2"/>
        </w:numPr>
      </w:pPr>
      <w:r w:rsidRPr="000E41BC">
        <w:t>They typically have l</w:t>
      </w:r>
      <w:r w:rsidR="008D4955" w:rsidRPr="000E41BC">
        <w:t xml:space="preserve">arge floppy ears and </w:t>
      </w:r>
      <w:r w:rsidRPr="000E41BC">
        <w:t xml:space="preserve">a </w:t>
      </w:r>
      <w:r w:rsidR="008D4955" w:rsidRPr="000E41BC">
        <w:t xml:space="preserve">boxed </w:t>
      </w:r>
      <w:r w:rsidR="00E42DA2" w:rsidRPr="000E41BC">
        <w:t>head shape.</w:t>
      </w:r>
    </w:p>
    <w:p w:rsidR="00781385" w:rsidRPr="000E41BC" w:rsidRDefault="00D86401" w:rsidP="007F7B92">
      <w:pPr>
        <w:pStyle w:val="ListParagraph"/>
        <w:numPr>
          <w:ilvl w:val="0"/>
          <w:numId w:val="2"/>
        </w:numPr>
      </w:pPr>
      <w:r w:rsidRPr="000E41BC">
        <w:t>They have s</w:t>
      </w:r>
      <w:r w:rsidR="00A04FC0" w:rsidRPr="000E41BC">
        <w:t>hort hair</w:t>
      </w:r>
      <w:r w:rsidR="00027402" w:rsidRPr="000E41BC">
        <w:t xml:space="preserve"> </w:t>
      </w:r>
      <w:r w:rsidRPr="000E41BC">
        <w:t xml:space="preserve">and </w:t>
      </w:r>
      <w:r w:rsidR="00027402" w:rsidRPr="000E41BC">
        <w:t xml:space="preserve">average </w:t>
      </w:r>
      <w:r w:rsidRPr="000E41BC">
        <w:t xml:space="preserve">shedding </w:t>
      </w:r>
      <w:r w:rsidR="003E1FE0">
        <w:t>with</w:t>
      </w:r>
      <w:r w:rsidRPr="000E41BC">
        <w:t xml:space="preserve"> no undercoat</w:t>
      </w:r>
      <w:r w:rsidR="003E1FE0">
        <w:t>.</w:t>
      </w:r>
    </w:p>
    <w:p w:rsidR="00A04FC0" w:rsidRPr="000E41BC" w:rsidRDefault="00A04FC0" w:rsidP="00A04FC0"/>
    <w:p w:rsidR="00A04FC0" w:rsidRPr="000E41BC" w:rsidRDefault="00A73848" w:rsidP="00A04FC0">
      <w:pPr>
        <w:rPr>
          <w:b/>
        </w:rPr>
      </w:pPr>
      <w:r w:rsidRPr="000E41BC">
        <w:rPr>
          <w:b/>
        </w:rPr>
        <w:t>Health</w:t>
      </w:r>
      <w:r w:rsidR="00A04FC0" w:rsidRPr="000E41BC">
        <w:rPr>
          <w:b/>
        </w:rPr>
        <w:t xml:space="preserve"> Issues</w:t>
      </w:r>
    </w:p>
    <w:p w:rsidR="00A04FC0" w:rsidRPr="000E41BC" w:rsidRDefault="00A04FC0" w:rsidP="00A04FC0">
      <w:pPr>
        <w:pStyle w:val="ListParagraph"/>
        <w:numPr>
          <w:ilvl w:val="0"/>
          <w:numId w:val="3"/>
        </w:numPr>
      </w:pPr>
      <w:r w:rsidRPr="000E41BC">
        <w:t>Short lifespan</w:t>
      </w:r>
      <w:r w:rsidR="00031A5E" w:rsidRPr="000E41BC">
        <w:t xml:space="preserve"> like all large breed dogs</w:t>
      </w:r>
      <w:r w:rsidR="009115DB" w:rsidRPr="000E41BC">
        <w:t>.</w:t>
      </w:r>
      <w:r w:rsidR="00983B73" w:rsidRPr="000E41BC">
        <w:t xml:space="preserve"> Typ</w:t>
      </w:r>
      <w:r w:rsidR="0028006E">
        <w:t>ically live from 8 to 12 years.</w:t>
      </w:r>
    </w:p>
    <w:p w:rsidR="00A04FC0" w:rsidRPr="000E41BC" w:rsidRDefault="00781385" w:rsidP="00A04FC0">
      <w:pPr>
        <w:pStyle w:val="ListParagraph"/>
        <w:numPr>
          <w:ilvl w:val="0"/>
          <w:numId w:val="3"/>
        </w:numPr>
      </w:pPr>
      <w:r w:rsidRPr="000E41BC">
        <w:t>Heart Disease</w:t>
      </w:r>
      <w:r w:rsidR="007E5021" w:rsidRPr="000E41BC">
        <w:t xml:space="preserve"> </w:t>
      </w:r>
      <w:r w:rsidRPr="000E41BC">
        <w:t>(</w:t>
      </w:r>
      <w:r w:rsidRPr="000E41BC">
        <w:rPr>
          <w:rFonts w:cs="Helvetica Neue"/>
        </w:rPr>
        <w:t>cardiomyopathy, mitral valve defects, and persistent right aortic arch</w:t>
      </w:r>
      <w:r w:rsidR="008B7927" w:rsidRPr="000E41BC">
        <w:rPr>
          <w:rFonts w:cs="Helvetica Neue"/>
        </w:rPr>
        <w:t>, etc.)</w:t>
      </w:r>
    </w:p>
    <w:p w:rsidR="00A04FC0" w:rsidRPr="000E41BC" w:rsidRDefault="00A04FC0" w:rsidP="00A04FC0">
      <w:pPr>
        <w:pStyle w:val="ListParagraph"/>
        <w:numPr>
          <w:ilvl w:val="0"/>
          <w:numId w:val="3"/>
        </w:numPr>
      </w:pPr>
      <w:r w:rsidRPr="000E41BC">
        <w:t>Cancer</w:t>
      </w:r>
      <w:r w:rsidR="00744B26" w:rsidRPr="000E41BC">
        <w:t xml:space="preserve"> (</w:t>
      </w:r>
      <w:r w:rsidR="00744B26" w:rsidRPr="000E41BC">
        <w:rPr>
          <w:rFonts w:cs="Helvetica Neue"/>
        </w:rPr>
        <w:t>O</w:t>
      </w:r>
      <w:r w:rsidR="00781385" w:rsidRPr="000E41BC">
        <w:rPr>
          <w:rFonts w:cs="Helvetica Neue"/>
        </w:rPr>
        <w:t>steosarcoma</w:t>
      </w:r>
      <w:r w:rsidR="00744B26" w:rsidRPr="000E41BC">
        <w:rPr>
          <w:rFonts w:cs="Helvetica Neue"/>
        </w:rPr>
        <w:t xml:space="preserve">, </w:t>
      </w:r>
      <w:r w:rsidR="00781385" w:rsidRPr="000E41BC">
        <w:rPr>
          <w:rFonts w:cs="Helvetica Neue"/>
        </w:rPr>
        <w:t>Mast Cell tumors</w:t>
      </w:r>
      <w:r w:rsidR="00744B26" w:rsidRPr="000E41BC">
        <w:rPr>
          <w:rFonts w:cs="Helvetica Neue"/>
        </w:rPr>
        <w:t>)</w:t>
      </w:r>
    </w:p>
    <w:p w:rsidR="00577909" w:rsidRPr="000E41BC" w:rsidRDefault="00D257E1" w:rsidP="00A04FC0">
      <w:pPr>
        <w:pStyle w:val="ListParagraph"/>
        <w:numPr>
          <w:ilvl w:val="0"/>
          <w:numId w:val="3"/>
        </w:numPr>
      </w:pPr>
      <w:r>
        <w:t xml:space="preserve">Orthopedic issues, such as </w:t>
      </w:r>
      <w:r w:rsidR="00480FA3">
        <w:t xml:space="preserve">Hip </w:t>
      </w:r>
      <w:proofErr w:type="spellStart"/>
      <w:r w:rsidR="00480FA3">
        <w:t>D</w:t>
      </w:r>
      <w:r w:rsidR="00577909" w:rsidRPr="00D257E1">
        <w:t>isplaysia</w:t>
      </w:r>
      <w:proofErr w:type="spellEnd"/>
      <w:r>
        <w:t xml:space="preserve">, </w:t>
      </w:r>
      <w:proofErr w:type="spellStart"/>
      <w:r>
        <w:t>Luxating</w:t>
      </w:r>
      <w:proofErr w:type="spellEnd"/>
      <w:r>
        <w:t xml:space="preserve"> Patella, and </w:t>
      </w:r>
      <w:proofErr w:type="spellStart"/>
      <w:r>
        <w:t>Cruciate</w:t>
      </w:r>
      <w:proofErr w:type="spellEnd"/>
      <w:r>
        <w:t xml:space="preserve"> tears</w:t>
      </w:r>
    </w:p>
    <w:p w:rsidR="00A04FC0" w:rsidRPr="000E41BC" w:rsidRDefault="00744B26" w:rsidP="00A04FC0">
      <w:pPr>
        <w:pStyle w:val="ListParagraph"/>
        <w:numPr>
          <w:ilvl w:val="0"/>
          <w:numId w:val="3"/>
        </w:numPr>
      </w:pPr>
      <w:r w:rsidRPr="000E41BC">
        <w:t>Tail injuries</w:t>
      </w:r>
      <w:r w:rsidR="00983B73" w:rsidRPr="000E41BC">
        <w:t>,</w:t>
      </w:r>
      <w:r w:rsidRPr="000E41BC">
        <w:t xml:space="preserve"> also known as </w:t>
      </w:r>
      <w:r w:rsidR="00983B73" w:rsidRPr="000E41BC">
        <w:t>“</w:t>
      </w:r>
      <w:r w:rsidRPr="000E41BC">
        <w:t>Happy Tail</w:t>
      </w:r>
      <w:r w:rsidR="00983B73" w:rsidRPr="000E41BC">
        <w:t>”</w:t>
      </w:r>
    </w:p>
    <w:p w:rsidR="00510E9B" w:rsidRPr="000E41BC" w:rsidRDefault="00781385" w:rsidP="00A04FC0">
      <w:pPr>
        <w:pStyle w:val="ListParagraph"/>
        <w:numPr>
          <w:ilvl w:val="0"/>
          <w:numId w:val="3"/>
        </w:numPr>
      </w:pPr>
      <w:r w:rsidRPr="00D257E1">
        <w:t>Gastric Torsion</w:t>
      </w:r>
      <w:r w:rsidRPr="000E41BC">
        <w:t xml:space="preserve"> &amp; </w:t>
      </w:r>
      <w:r w:rsidRPr="00D257E1">
        <w:t>Bloat</w:t>
      </w:r>
      <w:r w:rsidRPr="000E41BC">
        <w:t xml:space="preserve"> </w:t>
      </w:r>
      <w:r w:rsidR="00027402" w:rsidRPr="000E41BC">
        <w:t xml:space="preserve"> (GDV) </w:t>
      </w:r>
      <w:r w:rsidRPr="000E41BC">
        <w:t>–</w:t>
      </w:r>
      <w:r w:rsidR="001E6627" w:rsidRPr="000E41BC">
        <w:t xml:space="preserve"> B</w:t>
      </w:r>
      <w:r w:rsidRPr="000E41BC">
        <w:t>uilt up gas in the</w:t>
      </w:r>
      <w:r w:rsidR="001D127C" w:rsidRPr="000E41BC">
        <w:t xml:space="preserve"> stomach begins to suffocat</w:t>
      </w:r>
      <w:r w:rsidR="001E6627" w:rsidRPr="000E41BC">
        <w:t xml:space="preserve">e the animal from the stomach </w:t>
      </w:r>
      <w:r w:rsidR="001D127C" w:rsidRPr="000E41BC">
        <w:t xml:space="preserve">pushing on the lungs. </w:t>
      </w:r>
      <w:r w:rsidR="001E6627" w:rsidRPr="000E41BC">
        <w:t xml:space="preserve">This can be from the animal taking in too much air while eating, or panting from anxiety during a thunderstorm. </w:t>
      </w:r>
      <w:r w:rsidR="001D127C" w:rsidRPr="000E41BC">
        <w:t>The Torsion occurs when the stomach flips and cuts off blood supply</w:t>
      </w:r>
      <w:r w:rsidR="0028006E">
        <w:t xml:space="preserve">, killing the lower organs. </w:t>
      </w:r>
      <w:r w:rsidR="001E6627" w:rsidRPr="000E41BC">
        <w:t>Too much liquid in the stom</w:t>
      </w:r>
      <w:r w:rsidR="0031259D" w:rsidRPr="000E41BC">
        <w:t>ach prior to exercise can cause this b</w:t>
      </w:r>
      <w:r w:rsidR="001E6627" w:rsidRPr="000E41BC">
        <w:t>ut it can als</w:t>
      </w:r>
      <w:r w:rsidR="00D86401" w:rsidRPr="000E41BC">
        <w:t>o occur on its own from tension</w:t>
      </w:r>
      <w:r w:rsidR="000E1EE7">
        <w:t xml:space="preserve">. </w:t>
      </w:r>
      <w:r w:rsidR="001D127C" w:rsidRPr="000E41BC">
        <w:t>Th</w:t>
      </w:r>
      <w:r w:rsidR="000E1EE7">
        <w:t>is is a life threatening issue.</w:t>
      </w:r>
      <w:r w:rsidR="001D127C" w:rsidRPr="000E41BC">
        <w:t xml:space="preserve"> </w:t>
      </w:r>
      <w:r w:rsidR="00EE29A5" w:rsidRPr="00D257E1">
        <w:t>Gastropexy</w:t>
      </w:r>
      <w:r w:rsidR="00EE29A5" w:rsidRPr="000E41BC">
        <w:t xml:space="preserve"> </w:t>
      </w:r>
      <w:r w:rsidR="000E1485" w:rsidRPr="000E41BC">
        <w:t>is a prophy</w:t>
      </w:r>
      <w:r w:rsidR="001D127C" w:rsidRPr="000E41BC">
        <w:t>lactic sur</w:t>
      </w:r>
      <w:r w:rsidR="00744B26" w:rsidRPr="000E41BC">
        <w:t>gery to reduce the chances of gastric torsion</w:t>
      </w:r>
      <w:r w:rsidR="000E1EE7">
        <w:t xml:space="preserve">. </w:t>
      </w:r>
      <w:r w:rsidR="000E1485" w:rsidRPr="000E41BC">
        <w:t>It involves tacking the stomach to the cavity wall</w:t>
      </w:r>
      <w:r w:rsidR="00744B26" w:rsidRPr="000E41BC">
        <w:t xml:space="preserve">. </w:t>
      </w:r>
      <w:r w:rsidR="000E1485" w:rsidRPr="00A63291">
        <w:t>GDV may be genetically predisposed</w:t>
      </w:r>
      <w:r w:rsidR="0031259D" w:rsidRPr="00A63291">
        <w:t>.</w:t>
      </w:r>
      <w:r w:rsidR="00C03143">
        <w:t xml:space="preserve"> The Great Dane is the #1 breed at risk to experience GDV and GDV is the #1 killer of Great Danes.  </w:t>
      </w:r>
    </w:p>
    <w:p w:rsidR="008B7927" w:rsidRPr="000E41BC" w:rsidRDefault="008B7927" w:rsidP="00A04FC0">
      <w:pPr>
        <w:pStyle w:val="ListParagraph"/>
        <w:numPr>
          <w:ilvl w:val="0"/>
          <w:numId w:val="3"/>
        </w:numPr>
      </w:pPr>
      <w:proofErr w:type="spellStart"/>
      <w:r w:rsidRPr="000E41BC">
        <w:t>Entropion/Extropian</w:t>
      </w:r>
      <w:proofErr w:type="spellEnd"/>
      <w:r w:rsidRPr="000E41BC">
        <w:t xml:space="preserve"> (eyelid malfunctions)</w:t>
      </w:r>
    </w:p>
    <w:p w:rsidR="00D56FBD" w:rsidRPr="000E41BC" w:rsidRDefault="008B7927" w:rsidP="00A04FC0">
      <w:pPr>
        <w:pStyle w:val="ListParagraph"/>
        <w:numPr>
          <w:ilvl w:val="0"/>
          <w:numId w:val="3"/>
        </w:numPr>
      </w:pPr>
      <w:r w:rsidRPr="000E41BC">
        <w:t>Wobbler Syndrome (</w:t>
      </w:r>
      <w:r w:rsidR="00C168BC" w:rsidRPr="000E41BC">
        <w:t>compression of spinal cord)</w:t>
      </w:r>
    </w:p>
    <w:p w:rsidR="002D55D5" w:rsidRPr="002D55D5" w:rsidRDefault="000E1EE7" w:rsidP="00A04FC0">
      <w:pPr>
        <w:pStyle w:val="ListParagraph"/>
        <w:numPr>
          <w:ilvl w:val="0"/>
          <w:numId w:val="3"/>
        </w:numPr>
      </w:pPr>
      <w:r>
        <w:rPr>
          <w:rFonts w:cs="Arial"/>
          <w:color w:val="1A1A1A"/>
          <w:szCs w:val="26"/>
        </w:rPr>
        <w:t xml:space="preserve">Hypertrophic </w:t>
      </w:r>
      <w:proofErr w:type="spellStart"/>
      <w:r>
        <w:rPr>
          <w:rFonts w:cs="Arial"/>
          <w:color w:val="1A1A1A"/>
          <w:szCs w:val="26"/>
        </w:rPr>
        <w:t>O</w:t>
      </w:r>
      <w:r w:rsidR="00D56FBD" w:rsidRPr="000E41BC">
        <w:rPr>
          <w:rFonts w:cs="Arial"/>
          <w:color w:val="1A1A1A"/>
          <w:szCs w:val="26"/>
        </w:rPr>
        <w:t>steodystrophy</w:t>
      </w:r>
      <w:proofErr w:type="spellEnd"/>
      <w:r w:rsidR="00D56FBD" w:rsidRPr="000E41BC">
        <w:rPr>
          <w:rFonts w:cs="Arial"/>
          <w:color w:val="1A1A1A"/>
          <w:szCs w:val="26"/>
        </w:rPr>
        <w:t xml:space="preserve"> (</w:t>
      </w:r>
      <w:r w:rsidR="00D56FBD" w:rsidRPr="000E41BC">
        <w:rPr>
          <w:rFonts w:cs="Arial"/>
          <w:b/>
          <w:bCs/>
          <w:szCs w:val="26"/>
        </w:rPr>
        <w:t>HOD</w:t>
      </w:r>
      <w:r w:rsidR="00D56FBD" w:rsidRPr="000E41BC">
        <w:rPr>
          <w:rFonts w:cs="Arial"/>
          <w:color w:val="1A1A1A"/>
          <w:szCs w:val="26"/>
        </w:rPr>
        <w:t>) (skeletal disorder of rapidly growing giant breeds)</w:t>
      </w:r>
    </w:p>
    <w:p w:rsidR="00D60425" w:rsidRPr="00D60425" w:rsidRDefault="002D55D5" w:rsidP="00A04FC0">
      <w:pPr>
        <w:pStyle w:val="ListParagraph"/>
        <w:numPr>
          <w:ilvl w:val="0"/>
          <w:numId w:val="3"/>
        </w:numPr>
      </w:pPr>
      <w:r w:rsidRPr="002D55D5">
        <w:rPr>
          <w:rFonts w:cs="Arial"/>
          <w:color w:val="1A1A1A"/>
          <w:szCs w:val="26"/>
        </w:rPr>
        <w:t xml:space="preserve">Hypothyroidism </w:t>
      </w:r>
      <w:r w:rsidR="00D60425">
        <w:rPr>
          <w:rFonts w:cs="Arial"/>
          <w:color w:val="1A1A1A"/>
          <w:szCs w:val="26"/>
        </w:rPr>
        <w:t>(thyroid’s inability to produce sufficient hormones to maintain metabolism)</w:t>
      </w:r>
    </w:p>
    <w:p w:rsidR="008B7927" w:rsidRPr="000E41BC" w:rsidRDefault="002D55D5" w:rsidP="00A04FC0">
      <w:pPr>
        <w:pStyle w:val="ListParagraph"/>
        <w:numPr>
          <w:ilvl w:val="0"/>
          <w:numId w:val="3"/>
        </w:numPr>
      </w:pPr>
      <w:r w:rsidRPr="002D55D5">
        <w:rPr>
          <w:rFonts w:cs="Arial"/>
          <w:color w:val="1A1A1A"/>
          <w:szCs w:val="26"/>
        </w:rPr>
        <w:t>Addison’s Disease</w:t>
      </w:r>
      <w:r w:rsidR="00D60425">
        <w:rPr>
          <w:rFonts w:cs="Arial"/>
          <w:color w:val="1A1A1A"/>
          <w:szCs w:val="26"/>
        </w:rPr>
        <w:t xml:space="preserve"> </w:t>
      </w:r>
      <w:r w:rsidR="00D60425" w:rsidRPr="002D55D5">
        <w:rPr>
          <w:rFonts w:cs="Arial"/>
          <w:color w:val="1A1A1A"/>
          <w:szCs w:val="26"/>
        </w:rPr>
        <w:t>(</w:t>
      </w:r>
      <w:proofErr w:type="spellStart"/>
      <w:r w:rsidR="00D60425" w:rsidRPr="002D55D5">
        <w:rPr>
          <w:rFonts w:cs="Geneva"/>
          <w:szCs w:val="36"/>
        </w:rPr>
        <w:t>hypoadrenocorticism</w:t>
      </w:r>
      <w:proofErr w:type="spellEnd"/>
      <w:r w:rsidR="00D60425" w:rsidRPr="002D55D5">
        <w:rPr>
          <w:rFonts w:cs="Geneva"/>
          <w:szCs w:val="36"/>
        </w:rPr>
        <w:t>-</w:t>
      </w:r>
      <w:r w:rsidR="00C259C6">
        <w:rPr>
          <w:rFonts w:cs="Geneva"/>
          <w:szCs w:val="36"/>
        </w:rPr>
        <w:t xml:space="preserve"> </w:t>
      </w:r>
      <w:r w:rsidR="007E2EA8">
        <w:rPr>
          <w:rFonts w:cs="Geneva"/>
          <w:szCs w:val="36"/>
        </w:rPr>
        <w:t xml:space="preserve">a </w:t>
      </w:r>
      <w:proofErr w:type="spellStart"/>
      <w:r w:rsidR="00D60425" w:rsidRPr="002D55D5">
        <w:rPr>
          <w:rFonts w:cs="Geneva"/>
          <w:szCs w:val="36"/>
        </w:rPr>
        <w:t>defiency</w:t>
      </w:r>
      <w:proofErr w:type="spellEnd"/>
      <w:r w:rsidR="00D60425" w:rsidRPr="002D55D5">
        <w:rPr>
          <w:rFonts w:cs="Geneva"/>
          <w:szCs w:val="36"/>
        </w:rPr>
        <w:t xml:space="preserve"> of hormones produced by </w:t>
      </w:r>
      <w:r w:rsidR="00D60425">
        <w:rPr>
          <w:rFonts w:cs="Geneva"/>
          <w:szCs w:val="36"/>
        </w:rPr>
        <w:t>A</w:t>
      </w:r>
      <w:r w:rsidR="00D60425" w:rsidRPr="002D55D5">
        <w:rPr>
          <w:rFonts w:cs="Geneva"/>
          <w:szCs w:val="36"/>
        </w:rPr>
        <w:t xml:space="preserve">drenal </w:t>
      </w:r>
      <w:r w:rsidR="00D60425">
        <w:rPr>
          <w:rFonts w:cs="Geneva"/>
          <w:szCs w:val="36"/>
        </w:rPr>
        <w:t>G</w:t>
      </w:r>
      <w:r w:rsidR="00D60425" w:rsidRPr="002D55D5">
        <w:rPr>
          <w:rFonts w:cs="Geneva"/>
          <w:szCs w:val="36"/>
        </w:rPr>
        <w:t>land</w:t>
      </w:r>
      <w:r w:rsidR="00D60425">
        <w:rPr>
          <w:rFonts w:cs="Geneva"/>
          <w:szCs w:val="36"/>
        </w:rPr>
        <w:t xml:space="preserve">) </w:t>
      </w:r>
    </w:p>
    <w:p w:rsidR="00A06D8A" w:rsidRPr="000E41BC" w:rsidRDefault="00A06D8A" w:rsidP="00510E9B"/>
    <w:p w:rsidR="00A06D8A" w:rsidRPr="000E41BC" w:rsidRDefault="00A06D8A" w:rsidP="00510E9B">
      <w:pPr>
        <w:rPr>
          <w:b/>
        </w:rPr>
      </w:pPr>
      <w:r w:rsidRPr="000E41BC">
        <w:rPr>
          <w:b/>
        </w:rPr>
        <w:t xml:space="preserve">Care </w:t>
      </w:r>
    </w:p>
    <w:p w:rsidR="00AB5675" w:rsidRPr="000E41BC" w:rsidRDefault="009921C7" w:rsidP="00D86401">
      <w:pPr>
        <w:pStyle w:val="ListParagraph"/>
        <w:numPr>
          <w:ilvl w:val="0"/>
          <w:numId w:val="6"/>
        </w:numPr>
      </w:pPr>
      <w:r>
        <w:t>Great Danes must eat a high-</w:t>
      </w:r>
      <w:r w:rsidR="00AB5675" w:rsidRPr="000E41BC">
        <w:t>quality</w:t>
      </w:r>
      <w:r>
        <w:t>,</w:t>
      </w:r>
      <w:r w:rsidR="00AB5675" w:rsidRPr="000E41BC">
        <w:t xml:space="preserve"> ba</w:t>
      </w:r>
      <w:r w:rsidR="00D86401" w:rsidRPr="000E41BC">
        <w:t>l</w:t>
      </w:r>
      <w:r>
        <w:t xml:space="preserve">anced diet. </w:t>
      </w:r>
      <w:r w:rsidR="00C259C6">
        <w:t xml:space="preserve">They have a slow metabolism and </w:t>
      </w:r>
      <w:r w:rsidR="00F66A67">
        <w:t xml:space="preserve">adults </w:t>
      </w:r>
      <w:r w:rsidR="00C259C6">
        <w:t xml:space="preserve">do not eat as much as </w:t>
      </w:r>
      <w:r w:rsidR="00F66A67">
        <w:t>expected</w:t>
      </w:r>
      <w:r w:rsidR="007E2EA8">
        <w:t xml:space="preserve"> in proportion to their size.  The Great Dane adult m</w:t>
      </w:r>
      <w:r w:rsidR="00F66A67">
        <w:t>ust eat two equal size meals (generally morning and evening). However, puppies may eat three times a day until they are able to consume the calories required in two meals.  P</w:t>
      </w:r>
      <w:r w:rsidR="00C259C6">
        <w:t xml:space="preserve">uppies will consume a considerable amount of food as they mature tapering off to an adult portion at approximately one year.  </w:t>
      </w:r>
      <w:r w:rsidR="00AB5675" w:rsidRPr="000E41BC">
        <w:t xml:space="preserve">Growing puppies must be fed specific calcium / phosphorous ratios and </w:t>
      </w:r>
      <w:r w:rsidR="00D56FBD" w:rsidRPr="000E41BC">
        <w:t xml:space="preserve">specific </w:t>
      </w:r>
      <w:r w:rsidR="00AB5675" w:rsidRPr="000E41BC">
        <w:t xml:space="preserve">fat and protein </w:t>
      </w:r>
      <w:r w:rsidR="00D56FBD" w:rsidRPr="000E41BC">
        <w:t xml:space="preserve">percentages </w:t>
      </w:r>
      <w:r w:rsidR="00AB5675" w:rsidRPr="000E41BC">
        <w:t>to prevent rapid growth caus</w:t>
      </w:r>
      <w:r>
        <w:t xml:space="preserve">ing orthopedic issues. </w:t>
      </w:r>
      <w:r w:rsidR="00727FFD">
        <w:t xml:space="preserve">Since </w:t>
      </w:r>
      <w:r w:rsidR="006661E0">
        <w:t>Great Dane puppies</w:t>
      </w:r>
      <w:r w:rsidR="00AB5675" w:rsidRPr="000E41BC">
        <w:t xml:space="preserve"> </w:t>
      </w:r>
      <w:r w:rsidR="00727FFD">
        <w:t xml:space="preserve">already </w:t>
      </w:r>
      <w:r w:rsidR="006661E0">
        <w:t>grow</w:t>
      </w:r>
      <w:r w:rsidR="00727FFD">
        <w:t xml:space="preserve"> at an accelerated rate</w:t>
      </w:r>
      <w:r w:rsidR="006661E0">
        <w:t>,</w:t>
      </w:r>
      <w:r w:rsidR="00AB5675" w:rsidRPr="000E41BC">
        <w:t xml:space="preserve"> </w:t>
      </w:r>
      <w:r w:rsidR="00727FFD">
        <w:t>to hasten</w:t>
      </w:r>
      <w:r w:rsidR="00AB5675" w:rsidRPr="000E41BC">
        <w:t xml:space="preserve"> their growth prematurely would jeopardize their bone structure and shorten their</w:t>
      </w:r>
      <w:r w:rsidR="006661E0">
        <w:t xml:space="preserve"> life even more.</w:t>
      </w:r>
    </w:p>
    <w:p w:rsidR="00A06D8A" w:rsidRPr="000E41BC" w:rsidRDefault="00A06D8A" w:rsidP="00D86401">
      <w:pPr>
        <w:pStyle w:val="ListParagraph"/>
        <w:numPr>
          <w:ilvl w:val="0"/>
          <w:numId w:val="6"/>
        </w:numPr>
      </w:pPr>
      <w:r w:rsidRPr="000E41BC">
        <w:t xml:space="preserve">Short hair and average shedding </w:t>
      </w:r>
      <w:r w:rsidR="000D7E1E" w:rsidRPr="000E41BC">
        <w:t xml:space="preserve">needs occasional brushing. </w:t>
      </w:r>
    </w:p>
    <w:p w:rsidR="00C259C6" w:rsidRDefault="00352607" w:rsidP="00D86401">
      <w:pPr>
        <w:pStyle w:val="ListParagraph"/>
        <w:numPr>
          <w:ilvl w:val="0"/>
          <w:numId w:val="6"/>
        </w:numPr>
      </w:pPr>
      <w:r>
        <w:t xml:space="preserve">Great Danes are indoor dogs.  They do not possess multiple layers </w:t>
      </w:r>
      <w:r w:rsidR="007E2EA8">
        <w:t xml:space="preserve">of </w:t>
      </w:r>
      <w:r>
        <w:t>fur to protect them from the outdoor elements</w:t>
      </w:r>
      <w:r w:rsidR="00C259C6">
        <w:t>.</w:t>
      </w:r>
    </w:p>
    <w:p w:rsidR="00352607" w:rsidRDefault="00C259C6" w:rsidP="00D86401">
      <w:pPr>
        <w:pStyle w:val="ListParagraph"/>
        <w:numPr>
          <w:ilvl w:val="0"/>
          <w:numId w:val="6"/>
        </w:numPr>
      </w:pPr>
      <w:r w:rsidRPr="000E41BC">
        <w:t>Bathing (bi-monthly). Nails are huge and thick (trim weekly to keep short). Ears are large and are a moist dark place for yeast to grow (clean weekly).</w:t>
      </w:r>
    </w:p>
    <w:p w:rsidR="00A06D8A" w:rsidRPr="000E41BC" w:rsidRDefault="00A06D8A" w:rsidP="00D86401">
      <w:pPr>
        <w:pStyle w:val="ListParagraph"/>
        <w:numPr>
          <w:ilvl w:val="0"/>
          <w:numId w:val="6"/>
        </w:numPr>
      </w:pPr>
      <w:r w:rsidRPr="000E41BC">
        <w:t>R</w:t>
      </w:r>
      <w:r w:rsidR="000D7E1E" w:rsidRPr="000E41BC">
        <w:t xml:space="preserve">equires </w:t>
      </w:r>
      <w:r w:rsidRPr="000E41BC">
        <w:t xml:space="preserve">daily exercise to keep them healthy and actively engaged.  </w:t>
      </w:r>
      <w:r w:rsidR="003F1872" w:rsidRPr="000E41BC">
        <w:t xml:space="preserve">The Dane needs enough room to run and </w:t>
      </w:r>
      <w:r w:rsidR="00FC288C" w:rsidRPr="000E41BC">
        <w:t>play</w:t>
      </w:r>
      <w:r w:rsidR="003F1872" w:rsidRPr="000E41BC">
        <w:t xml:space="preserve">. </w:t>
      </w:r>
      <w:r w:rsidR="00352607">
        <w:t xml:space="preserve"> </w:t>
      </w:r>
    </w:p>
    <w:p w:rsidR="00D86401" w:rsidRPr="000E41BC" w:rsidRDefault="00D86401" w:rsidP="00D86401">
      <w:pPr>
        <w:pStyle w:val="ListParagraph"/>
        <w:ind w:left="360"/>
      </w:pPr>
    </w:p>
    <w:p w:rsidR="00510E9B" w:rsidRPr="000E41BC" w:rsidRDefault="003C1746" w:rsidP="000E41BC">
      <w:pPr>
        <w:ind w:left="-360"/>
      </w:pPr>
      <w:r w:rsidRPr="000E41BC">
        <w:t>Due to breed</w:t>
      </w:r>
      <w:r w:rsidR="000E1485" w:rsidRPr="000E41BC">
        <w:t>’</w:t>
      </w:r>
      <w:r w:rsidRPr="000E41BC">
        <w:t xml:space="preserve">s XL size, their </w:t>
      </w:r>
      <w:r w:rsidR="000E1485" w:rsidRPr="000E41BC">
        <w:t xml:space="preserve">collars, </w:t>
      </w:r>
      <w:r w:rsidR="0031259D" w:rsidRPr="000E41BC">
        <w:t xml:space="preserve">toys, beds, </w:t>
      </w:r>
      <w:r w:rsidRPr="000E41BC">
        <w:t>food, medications</w:t>
      </w:r>
      <w:r w:rsidR="006661E0">
        <w:t>,</w:t>
      </w:r>
      <w:r w:rsidR="0031259D" w:rsidRPr="000E41BC">
        <w:t xml:space="preserve"> and </w:t>
      </w:r>
      <w:r w:rsidRPr="000E41BC">
        <w:t>medical needs are more expensive than</w:t>
      </w:r>
      <w:r w:rsidR="00A63291">
        <w:t xml:space="preserve"> they are</w:t>
      </w:r>
      <w:r w:rsidR="000E1485" w:rsidRPr="000E41BC">
        <w:t xml:space="preserve"> </w:t>
      </w:r>
      <w:r w:rsidR="006661E0">
        <w:t xml:space="preserve">for </w:t>
      </w:r>
      <w:r w:rsidR="000E1485" w:rsidRPr="000E41BC">
        <w:t>other breeds</w:t>
      </w:r>
      <w:r w:rsidRPr="000E41BC">
        <w:t>.</w:t>
      </w:r>
    </w:p>
    <w:p w:rsidR="001F6F76" w:rsidRPr="000E41BC" w:rsidRDefault="001F6F76" w:rsidP="001F6F76"/>
    <w:p w:rsidR="00226899" w:rsidRPr="000E41BC" w:rsidRDefault="001F6F76" w:rsidP="001F6F76">
      <w:r w:rsidRPr="000E41BC">
        <w:t xml:space="preserve">For more information </w:t>
      </w:r>
      <w:r w:rsidR="00226899" w:rsidRPr="000E41BC">
        <w:t>regarding</w:t>
      </w:r>
      <w:r w:rsidRPr="000E41BC">
        <w:t xml:space="preserve"> the medical conditions mentioned in this article consult:</w:t>
      </w:r>
    </w:p>
    <w:p w:rsidR="00226899" w:rsidRPr="000E41BC" w:rsidRDefault="00226899" w:rsidP="001F6F76">
      <w:r w:rsidRPr="000E41BC">
        <w:t xml:space="preserve">Veterinary Partner – </w:t>
      </w:r>
      <w:hyperlink r:id="rId5" w:history="1">
        <w:r w:rsidRPr="000E41BC">
          <w:rPr>
            <w:rStyle w:val="Hyperlink"/>
          </w:rPr>
          <w:t>http://www.veterinarypartner.com</w:t>
        </w:r>
      </w:hyperlink>
    </w:p>
    <w:p w:rsidR="0051138C" w:rsidRPr="000E41BC" w:rsidRDefault="001F6F76" w:rsidP="001F6F76">
      <w:r w:rsidRPr="000E41BC">
        <w:t xml:space="preserve">The American College of Veterinary Surgeons (animal owners section) </w:t>
      </w:r>
      <w:hyperlink r:id="rId6" w:history="1">
        <w:r w:rsidRPr="000E41BC">
          <w:rPr>
            <w:rStyle w:val="Hyperlink"/>
          </w:rPr>
          <w:t>www.acvs.com</w:t>
        </w:r>
      </w:hyperlink>
      <w:r w:rsidRPr="000E41BC">
        <w:t xml:space="preserve"> </w:t>
      </w:r>
    </w:p>
    <w:p w:rsidR="00D257E1" w:rsidRDefault="0051138C" w:rsidP="001F6F76">
      <w:r w:rsidRPr="000E41BC">
        <w:t xml:space="preserve">Great Dane Links </w:t>
      </w:r>
      <w:hyperlink r:id="rId7" w:history="1">
        <w:r w:rsidRPr="000E41BC">
          <w:rPr>
            <w:rStyle w:val="Hyperlink"/>
          </w:rPr>
          <w:t>http://www.ginnie.com/gdlinks.htm</w:t>
        </w:r>
      </w:hyperlink>
    </w:p>
    <w:p w:rsidR="00D257E1" w:rsidRDefault="00D257E1" w:rsidP="001F6F76">
      <w:r>
        <w:t xml:space="preserve">Michigan State University Veterinary Hospital </w:t>
      </w:r>
      <w:hyperlink r:id="rId8" w:history="1">
        <w:r w:rsidRPr="005122E6">
          <w:rPr>
            <w:rStyle w:val="Hyperlink"/>
          </w:rPr>
          <w:t>https://cvm.msu.edu/hospital</w:t>
        </w:r>
      </w:hyperlink>
    </w:p>
    <w:p w:rsidR="0051138C" w:rsidRPr="000E41BC" w:rsidRDefault="0051138C" w:rsidP="001F6F76"/>
    <w:p w:rsidR="0084094E" w:rsidRDefault="0084094E" w:rsidP="001F6F76"/>
    <w:sectPr w:rsidR="0084094E" w:rsidSect="00226899">
      <w:type w:val="continuous"/>
      <w:pgSz w:w="12240" w:h="15840"/>
      <w:pgMar w:top="864" w:right="864" w:bottom="864" w:left="864" w:gutter="0"/>
      <w:cols w:space="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A55"/>
    <w:multiLevelType w:val="hybridMultilevel"/>
    <w:tmpl w:val="54327E06"/>
    <w:lvl w:ilvl="0" w:tplc="B6E0608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33F0"/>
    <w:multiLevelType w:val="hybridMultilevel"/>
    <w:tmpl w:val="8A320A8A"/>
    <w:lvl w:ilvl="0" w:tplc="B6E0608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15F5"/>
    <w:multiLevelType w:val="hybridMultilevel"/>
    <w:tmpl w:val="FB4632E8"/>
    <w:lvl w:ilvl="0" w:tplc="B6E0608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01D"/>
    <w:multiLevelType w:val="hybridMultilevel"/>
    <w:tmpl w:val="6C02E63A"/>
    <w:lvl w:ilvl="0" w:tplc="B6E0608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3A5C"/>
    <w:multiLevelType w:val="hybridMultilevel"/>
    <w:tmpl w:val="3C6A182C"/>
    <w:lvl w:ilvl="0" w:tplc="B6E0608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82623"/>
    <w:multiLevelType w:val="hybridMultilevel"/>
    <w:tmpl w:val="88D0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4094E"/>
    <w:rsid w:val="00027402"/>
    <w:rsid w:val="00031A5E"/>
    <w:rsid w:val="000710E0"/>
    <w:rsid w:val="00072EEF"/>
    <w:rsid w:val="000D7E1E"/>
    <w:rsid w:val="000E1485"/>
    <w:rsid w:val="000E1EE7"/>
    <w:rsid w:val="000E41BC"/>
    <w:rsid w:val="000F4CB4"/>
    <w:rsid w:val="001277AF"/>
    <w:rsid w:val="00135933"/>
    <w:rsid w:val="00163E35"/>
    <w:rsid w:val="00170CE9"/>
    <w:rsid w:val="001A1E9A"/>
    <w:rsid w:val="001D127C"/>
    <w:rsid w:val="001E6627"/>
    <w:rsid w:val="001F6F76"/>
    <w:rsid w:val="00225267"/>
    <w:rsid w:val="00226899"/>
    <w:rsid w:val="00263B9C"/>
    <w:rsid w:val="0028006E"/>
    <w:rsid w:val="00294C64"/>
    <w:rsid w:val="002A630B"/>
    <w:rsid w:val="002D55D5"/>
    <w:rsid w:val="0031259D"/>
    <w:rsid w:val="00341DCD"/>
    <w:rsid w:val="00343E75"/>
    <w:rsid w:val="00352607"/>
    <w:rsid w:val="003709CD"/>
    <w:rsid w:val="003C1746"/>
    <w:rsid w:val="003E1FE0"/>
    <w:rsid w:val="003F1872"/>
    <w:rsid w:val="004013EA"/>
    <w:rsid w:val="004120DB"/>
    <w:rsid w:val="0041552D"/>
    <w:rsid w:val="00480FA3"/>
    <w:rsid w:val="004E5FC9"/>
    <w:rsid w:val="004F4E8A"/>
    <w:rsid w:val="005076EC"/>
    <w:rsid w:val="00510E9B"/>
    <w:rsid w:val="0051138C"/>
    <w:rsid w:val="0051352B"/>
    <w:rsid w:val="005335CC"/>
    <w:rsid w:val="00577909"/>
    <w:rsid w:val="005863B1"/>
    <w:rsid w:val="00596C61"/>
    <w:rsid w:val="005A0666"/>
    <w:rsid w:val="005C30D3"/>
    <w:rsid w:val="006115B1"/>
    <w:rsid w:val="006661E0"/>
    <w:rsid w:val="006A0CCB"/>
    <w:rsid w:val="0070546C"/>
    <w:rsid w:val="00727FFD"/>
    <w:rsid w:val="00744B26"/>
    <w:rsid w:val="00781385"/>
    <w:rsid w:val="007D3F2A"/>
    <w:rsid w:val="007D6094"/>
    <w:rsid w:val="007E2EA8"/>
    <w:rsid w:val="007E5021"/>
    <w:rsid w:val="007F7B92"/>
    <w:rsid w:val="0084094E"/>
    <w:rsid w:val="00887FAB"/>
    <w:rsid w:val="008B7927"/>
    <w:rsid w:val="008C7042"/>
    <w:rsid w:val="008D4955"/>
    <w:rsid w:val="009115DB"/>
    <w:rsid w:val="00961761"/>
    <w:rsid w:val="00983B73"/>
    <w:rsid w:val="00991335"/>
    <w:rsid w:val="009921C7"/>
    <w:rsid w:val="00A04FC0"/>
    <w:rsid w:val="00A06D8A"/>
    <w:rsid w:val="00A523A6"/>
    <w:rsid w:val="00A63291"/>
    <w:rsid w:val="00A73848"/>
    <w:rsid w:val="00AB5675"/>
    <w:rsid w:val="00C03143"/>
    <w:rsid w:val="00C168BC"/>
    <w:rsid w:val="00C259C6"/>
    <w:rsid w:val="00D257E1"/>
    <w:rsid w:val="00D56FBD"/>
    <w:rsid w:val="00D60425"/>
    <w:rsid w:val="00D86401"/>
    <w:rsid w:val="00DC751B"/>
    <w:rsid w:val="00DC768C"/>
    <w:rsid w:val="00DD716A"/>
    <w:rsid w:val="00E42DA2"/>
    <w:rsid w:val="00E67B54"/>
    <w:rsid w:val="00EE29A5"/>
    <w:rsid w:val="00F03C6D"/>
    <w:rsid w:val="00F20469"/>
    <w:rsid w:val="00F50C8B"/>
    <w:rsid w:val="00F66A67"/>
    <w:rsid w:val="00F71492"/>
    <w:rsid w:val="00F84A26"/>
    <w:rsid w:val="00FC063B"/>
    <w:rsid w:val="00FC288C"/>
    <w:rsid w:val="00FE026D"/>
    <w:rsid w:val="00FE5956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44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09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9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terinarypartner.com" TargetMode="External"/><Relationship Id="rId6" Type="http://schemas.openxmlformats.org/officeDocument/2006/relationships/hyperlink" Target="http://www.acvs.com" TargetMode="External"/><Relationship Id="rId7" Type="http://schemas.openxmlformats.org/officeDocument/2006/relationships/hyperlink" Target="http://www.ginnie.com/gdlinks.htm" TargetMode="External"/><Relationship Id="rId8" Type="http://schemas.openxmlformats.org/officeDocument/2006/relationships/hyperlink" Target="https://cvm.msu.edu/hospita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972</Words>
  <Characters>5546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Pride Industries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Sickles</dc:creator>
  <cp:keywords/>
  <cp:lastModifiedBy>Brenda Sickles</cp:lastModifiedBy>
  <cp:revision>8</cp:revision>
  <dcterms:created xsi:type="dcterms:W3CDTF">2013-02-02T17:20:00Z</dcterms:created>
  <dcterms:modified xsi:type="dcterms:W3CDTF">2013-03-18T21:35:00Z</dcterms:modified>
</cp:coreProperties>
</file>